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F207" w14:textId="77777777" w:rsidR="00A5533F" w:rsidRDefault="00A5533F" w:rsidP="00CF7E17">
      <w:pPr>
        <w:pStyle w:val="NormalWeb"/>
        <w:rPr>
          <w:rStyle w:val="Strong"/>
          <w:rFonts w:asciiTheme="minorHAnsi" w:hAnsiTheme="minorHAnsi" w:cstheme="minorHAnsi"/>
          <w:color w:val="002060"/>
          <w:sz w:val="32"/>
          <w:szCs w:val="32"/>
          <w:u w:val="single"/>
          <w:lang w:val="el-GR"/>
        </w:rPr>
      </w:pPr>
    </w:p>
    <w:p w14:paraId="38D98D38" w14:textId="42FDF013" w:rsidR="001B7DC6" w:rsidRPr="00FD31AF" w:rsidRDefault="001B7DC6" w:rsidP="001B7DC6">
      <w:pPr>
        <w:pStyle w:val="NormalWeb"/>
        <w:jc w:val="center"/>
        <w:rPr>
          <w:rFonts w:asciiTheme="minorHAnsi" w:hAnsiTheme="minorHAnsi" w:cstheme="minorHAnsi"/>
          <w:color w:val="002060"/>
          <w:sz w:val="32"/>
          <w:szCs w:val="32"/>
          <w:u w:val="single"/>
          <w:lang w:val="el-GR"/>
        </w:rPr>
      </w:pPr>
      <w:r w:rsidRPr="00FD31AF">
        <w:rPr>
          <w:rStyle w:val="Strong"/>
          <w:rFonts w:asciiTheme="minorHAnsi" w:hAnsiTheme="minorHAnsi" w:cstheme="minorHAnsi"/>
          <w:color w:val="002060"/>
          <w:sz w:val="32"/>
          <w:szCs w:val="32"/>
          <w:u w:val="single"/>
          <w:lang w:val="el-GR"/>
        </w:rPr>
        <w:t>Δελτίο Τύπου</w:t>
      </w:r>
    </w:p>
    <w:p w14:paraId="05796F43" w14:textId="1B54DBC0" w:rsidR="00A554D6" w:rsidRDefault="00A554D6" w:rsidP="009D5CE7">
      <w:pPr>
        <w:pStyle w:val="NormalWeb"/>
        <w:jc w:val="center"/>
        <w:rPr>
          <w:rStyle w:val="Strong"/>
          <w:rFonts w:asciiTheme="minorHAnsi" w:hAnsiTheme="minorHAnsi" w:cstheme="minorHAnsi"/>
          <w:color w:val="002060"/>
          <w:sz w:val="28"/>
          <w:szCs w:val="28"/>
          <w:lang w:val="el-GR"/>
        </w:rPr>
      </w:pPr>
      <w:r w:rsidRPr="00A554D6">
        <w:rPr>
          <w:rStyle w:val="Strong"/>
          <w:rFonts w:asciiTheme="minorHAnsi" w:hAnsiTheme="minorHAnsi" w:cstheme="minorHAnsi"/>
          <w:color w:val="002060"/>
          <w:sz w:val="28"/>
          <w:szCs w:val="28"/>
          <w:lang w:val="el-GR"/>
        </w:rPr>
        <w:t>1o</w:t>
      </w:r>
      <w:r w:rsidR="000D17D3">
        <w:rPr>
          <w:rStyle w:val="Strong"/>
          <w:rFonts w:asciiTheme="minorHAnsi" w:hAnsiTheme="minorHAnsi" w:cstheme="minorHAnsi"/>
          <w:color w:val="002060"/>
          <w:sz w:val="28"/>
          <w:szCs w:val="28"/>
          <w:lang w:val="el-GR"/>
        </w:rPr>
        <w:t>ς</w:t>
      </w:r>
      <w:r w:rsidRPr="00A554D6">
        <w:rPr>
          <w:rStyle w:val="Strong"/>
          <w:rFonts w:asciiTheme="minorHAnsi" w:hAnsiTheme="minorHAnsi" w:cstheme="minorHAnsi"/>
          <w:color w:val="002060"/>
          <w:sz w:val="28"/>
          <w:szCs w:val="28"/>
          <w:lang w:val="el-GR"/>
        </w:rPr>
        <w:t xml:space="preserve"> Διαγωνισμό</w:t>
      </w:r>
      <w:r>
        <w:rPr>
          <w:rStyle w:val="Strong"/>
          <w:rFonts w:asciiTheme="minorHAnsi" w:hAnsiTheme="minorHAnsi" w:cstheme="minorHAnsi"/>
          <w:color w:val="002060"/>
          <w:sz w:val="28"/>
          <w:szCs w:val="28"/>
          <w:lang w:val="el-GR"/>
        </w:rPr>
        <w:t>ς</w:t>
      </w:r>
      <w:r w:rsidRPr="00A554D6">
        <w:rPr>
          <w:rStyle w:val="Strong"/>
          <w:rFonts w:asciiTheme="minorHAnsi" w:hAnsiTheme="minorHAnsi" w:cstheme="minorHAnsi"/>
          <w:color w:val="002060"/>
          <w:sz w:val="28"/>
          <w:szCs w:val="28"/>
          <w:lang w:val="el-GR"/>
        </w:rPr>
        <w:t xml:space="preserve"> Δημιουργικής &amp; Πολιτιστικής Καινοτομίας </w:t>
      </w:r>
    </w:p>
    <w:p w14:paraId="12AF23AC" w14:textId="29175F81" w:rsidR="00375B6A" w:rsidRDefault="001B7DC6" w:rsidP="001B7DC6">
      <w:pPr>
        <w:pStyle w:val="NormalWeb"/>
        <w:jc w:val="both"/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</w:pPr>
      <w:r w:rsidRPr="00790BE0">
        <w:rPr>
          <w:rFonts w:asciiTheme="minorHAnsi" w:hAnsiTheme="minorHAnsi" w:cstheme="minorHAnsi"/>
          <w:color w:val="002060"/>
          <w:lang w:val="el-GR"/>
        </w:rPr>
        <w:t>Ο Σύνδεσμος Δήμων Νότιας Αττικής (</w:t>
      </w:r>
      <w:hyperlink r:id="rId7" w:history="1">
        <w:r w:rsidRPr="00790BE0">
          <w:rPr>
            <w:rStyle w:val="Hyperlink"/>
            <w:rFonts w:asciiTheme="minorHAnsi" w:hAnsiTheme="minorHAnsi" w:cstheme="minorHAnsi"/>
            <w:lang w:val="el-GR"/>
          </w:rPr>
          <w:t>ΣυΔΝΑ</w:t>
        </w:r>
      </w:hyperlink>
      <w:r w:rsidRPr="00790BE0">
        <w:rPr>
          <w:rFonts w:asciiTheme="minorHAnsi" w:hAnsiTheme="minorHAnsi" w:cstheme="minorHAnsi"/>
          <w:color w:val="002060"/>
          <w:lang w:val="el-GR"/>
        </w:rPr>
        <w:t>)</w:t>
      </w:r>
      <w:r w:rsidR="00803345" w:rsidRPr="00790BE0">
        <w:rPr>
          <w:rFonts w:asciiTheme="minorHAnsi" w:hAnsiTheme="minorHAnsi" w:cstheme="minorHAnsi"/>
          <w:color w:val="002060"/>
          <w:lang w:val="el-GR"/>
        </w:rPr>
        <w:t xml:space="preserve"> και </w:t>
      </w:r>
      <w:r w:rsidR="00F04675" w:rsidRPr="00790BE0">
        <w:rPr>
          <w:rFonts w:asciiTheme="minorHAnsi" w:hAnsiTheme="minorHAnsi" w:cstheme="minorHAnsi"/>
          <w:color w:val="002060"/>
          <w:lang w:val="el-GR"/>
        </w:rPr>
        <w:t xml:space="preserve">η δράση υποστήριξης Νεοφυούς Επιχειρηματικότητας </w:t>
      </w:r>
      <w:hyperlink r:id="rId8" w:history="1">
        <w:r w:rsidR="00375B6A" w:rsidRPr="00790BE0">
          <w:rPr>
            <w:rStyle w:val="Hyperlink"/>
            <w:rFonts w:asciiTheme="minorHAnsi" w:hAnsiTheme="minorHAnsi" w:cstheme="minorHAnsi"/>
          </w:rPr>
          <w:t>Sydna</w:t>
        </w:r>
        <w:r w:rsidR="00375B6A" w:rsidRPr="00790BE0">
          <w:rPr>
            <w:rStyle w:val="Hyperlink"/>
            <w:rFonts w:asciiTheme="minorHAnsi" w:hAnsiTheme="minorHAnsi" w:cstheme="minorHAnsi"/>
            <w:lang w:val="el-GR"/>
          </w:rPr>
          <w:t>-</w:t>
        </w:r>
        <w:r w:rsidR="00375B6A" w:rsidRPr="00790BE0">
          <w:rPr>
            <w:rStyle w:val="Hyperlink"/>
            <w:rFonts w:asciiTheme="minorHAnsi" w:hAnsiTheme="minorHAnsi" w:cstheme="minorHAnsi"/>
          </w:rPr>
          <w:t>Startups</w:t>
        </w:r>
      </w:hyperlink>
      <w:r w:rsidRPr="00790BE0">
        <w:rPr>
          <w:rFonts w:asciiTheme="minorHAnsi" w:hAnsiTheme="minorHAnsi" w:cstheme="minorHAnsi"/>
          <w:color w:val="002060"/>
          <w:lang w:val="el-GR"/>
        </w:rPr>
        <w:t xml:space="preserve"> διοργανώ</w:t>
      </w:r>
      <w:r w:rsidR="00972A33" w:rsidRPr="00790BE0">
        <w:rPr>
          <w:rFonts w:asciiTheme="minorHAnsi" w:hAnsiTheme="minorHAnsi" w:cstheme="minorHAnsi"/>
          <w:color w:val="002060"/>
          <w:lang w:val="el-GR"/>
        </w:rPr>
        <w:t>νουν</w:t>
      </w:r>
      <w:r w:rsidR="00D10648" w:rsidRPr="00790BE0">
        <w:rPr>
          <w:rFonts w:asciiTheme="minorHAnsi" w:hAnsiTheme="minorHAnsi" w:cstheme="minorHAnsi"/>
          <w:color w:val="002060"/>
          <w:lang w:val="el-GR"/>
        </w:rPr>
        <w:t xml:space="preserve"> τον 1</w:t>
      </w:r>
      <w:r w:rsidR="00D10648" w:rsidRPr="00790BE0">
        <w:rPr>
          <w:rFonts w:asciiTheme="minorHAnsi" w:hAnsiTheme="minorHAnsi" w:cstheme="minorHAnsi"/>
          <w:color w:val="002060"/>
          <w:vertAlign w:val="superscript"/>
          <w:lang w:val="el-GR"/>
        </w:rPr>
        <w:t>ο</w:t>
      </w:r>
      <w:r w:rsidR="00D10648" w:rsidRPr="00790BE0">
        <w:rPr>
          <w:rFonts w:asciiTheme="minorHAnsi" w:hAnsiTheme="minorHAnsi" w:cstheme="minorHAnsi"/>
          <w:color w:val="002060"/>
          <w:lang w:val="el-GR"/>
        </w:rPr>
        <w:t xml:space="preserve"> </w:t>
      </w:r>
      <w:r w:rsidR="00D10648" w:rsidRPr="00790BE0">
        <w:rPr>
          <w:rStyle w:val="Strong"/>
          <w:rFonts w:asciiTheme="minorHAnsi" w:hAnsiTheme="minorHAnsi" w:cstheme="minorHAnsi"/>
          <w:color w:val="002060"/>
          <w:lang w:val="el-GR"/>
        </w:rPr>
        <w:t>Διαγωνισμό Δημιουργικής &amp; Πολιτιστικής Καινοτομίας</w:t>
      </w:r>
      <w:r w:rsidR="005954DB" w:rsidRPr="00790BE0">
        <w:rPr>
          <w:rStyle w:val="Strong"/>
          <w:rFonts w:asciiTheme="minorHAnsi" w:hAnsiTheme="minorHAnsi" w:cstheme="minorHAnsi"/>
          <w:color w:val="002060"/>
          <w:lang w:val="el-GR"/>
        </w:rPr>
        <w:t xml:space="preserve"> </w:t>
      </w:r>
      <w:r w:rsidR="005954DB" w:rsidRPr="00790BE0">
        <w:rPr>
          <w:rStyle w:val="Strong"/>
          <w:rFonts w:asciiTheme="minorHAnsi" w:hAnsiTheme="minorHAnsi" w:cstheme="minorHAnsi"/>
          <w:b w:val="0"/>
          <w:bCs w:val="0"/>
          <w:color w:val="002060"/>
        </w:rPr>
        <w:t>o</w:t>
      </w:r>
      <w:r w:rsidR="005954DB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οποίος 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αποτελεί μια πρωτοποριακή δράση για την περιοχή και θέτει ως βασικούς άξονες τη σύνδεση της </w:t>
      </w:r>
      <w:r w:rsidR="005D0ED3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Ν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εοφυούς </w:t>
      </w:r>
      <w:r w:rsidR="005D0ED3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Ε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πιχειρηματικότητας με την </w:t>
      </w:r>
      <w:r w:rsidR="00877CD4" w:rsidRPr="00790BE0">
        <w:rPr>
          <w:rStyle w:val="Strong"/>
          <w:rFonts w:asciiTheme="minorHAnsi" w:hAnsiTheme="minorHAnsi" w:cstheme="minorHAnsi"/>
          <w:color w:val="002060"/>
          <w:lang w:val="el-GR"/>
        </w:rPr>
        <w:t>πολιτιστική δημιουργία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, την </w:t>
      </w:r>
      <w:r w:rsidR="00877CD4" w:rsidRPr="00790BE0">
        <w:rPr>
          <w:rStyle w:val="Strong"/>
          <w:rFonts w:asciiTheme="minorHAnsi" w:hAnsiTheme="minorHAnsi" w:cstheme="minorHAnsi"/>
          <w:color w:val="002060"/>
          <w:lang w:val="el-GR"/>
        </w:rPr>
        <w:t>τεχνολογία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και την </w:t>
      </w:r>
      <w:r w:rsidR="00877CD4" w:rsidRPr="00790BE0">
        <w:rPr>
          <w:rStyle w:val="Strong"/>
          <w:rFonts w:asciiTheme="minorHAnsi" w:hAnsiTheme="minorHAnsi" w:cstheme="minorHAnsi"/>
          <w:color w:val="002060"/>
          <w:lang w:val="el-GR"/>
        </w:rPr>
        <w:t>καινοτομία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. </w:t>
      </w:r>
      <w:r w:rsidR="005D0ED3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Ο διαγω</w:t>
      </w:r>
      <w:r w:rsidR="006D742D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νισμός καινοτομίας ε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πιδιώκει</w:t>
      </w:r>
      <w:r w:rsidR="006D742D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επίσης</w:t>
      </w:r>
      <w:r w:rsidR="00877CD4" w:rsidRPr="00790BE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να αναδείξει έργα που ενσωματώνουν πολιτιστική κληρονομιά, ψηφιακές εφαρμογές, βιώσιμες πρακτικές και εμπειρίες τοπικού χαρακτήρα</w:t>
      </w:r>
      <w:r w:rsidR="009F112F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="00111A3A" w:rsidRPr="00111A3A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για τη δημιουργία αξίας και κοινωνικής συνοχής.</w:t>
      </w:r>
    </w:p>
    <w:p w14:paraId="2C61B19C" w14:textId="77777777" w:rsidR="002A7C09" w:rsidRPr="009D2F02" w:rsidRDefault="002A7C09" w:rsidP="009D2F02">
      <w:pPr>
        <w:pStyle w:val="NormalWeb"/>
        <w:jc w:val="both"/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</w:pP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Η πρόσκληση απευθύνεται σε νεοφυείς επιχειρήσεις (startups) με έδρα ή δραστηριότητα στη Νότια Αττική, σε μικρομεσαίες και κοινωνικές επιχειρήσεις που αναπτύσσουν νέες υπηρεσίες ή πολιτιστικά προϊόντα, καθώς και σε φυσικά πρόσωπα με πρωτότυπες επιχειρηματικές ιδέες στους τομείς της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Δημιουργικής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και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Πολιτιστικής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Οικονομίας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και του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Βιώσιμου Τουρισμού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. Οι προτάσεις μπορούν να αφορούν θεματικές ενότητες όπως ο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Ψηφιακός Πολιτισμός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και οι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Δημιουργικές Τεχνολογίες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, η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Κληρονομιά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και η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Πολιτιστική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Ανάδειξη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, ο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Τουρισμός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και η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Πολιτιστική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Εμπειρία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, η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Δημιουργική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Οικονομία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και τα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Καινοτόμα Πολιτιστικά Επαγγέλματα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, καθώς και η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Πράσινη Πολιτιστική Καινοτομία</w:t>
      </w:r>
      <w:r w:rsidRPr="009D2F02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.</w:t>
      </w:r>
    </w:p>
    <w:p w14:paraId="6D2B5851" w14:textId="04F8D36B" w:rsidR="006B5351" w:rsidRPr="006B1CA3" w:rsidRDefault="002A7C09" w:rsidP="006B1CA3">
      <w:pPr>
        <w:pStyle w:val="NormalWeb"/>
        <w:jc w:val="both"/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</w:pP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Η περίοδος υποβολής αιτήσεων διαρκεί από τις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13 Οκτωβρίου έως τις 13 Δεκεμβρίου</w:t>
      </w:r>
      <w:r w:rsidRPr="006B1CA3">
        <w:rPr>
          <w:rStyle w:val="Strong"/>
          <w:lang w:val="el-GR"/>
        </w:rPr>
        <w:t xml:space="preserve"> </w:t>
      </w:r>
      <w:r w:rsidRPr="006B1CA3">
        <w:rPr>
          <w:rStyle w:val="Strong"/>
          <w:rFonts w:asciiTheme="minorHAnsi" w:hAnsiTheme="minorHAnsi" w:cstheme="minorHAnsi"/>
          <w:color w:val="002060"/>
          <w:lang w:val="el-GR"/>
        </w:rPr>
        <w:t>2025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μέσω της </w:t>
      </w:r>
      <w:hyperlink r:id="rId9" w:history="1">
        <w:r w:rsidR="006B1CA3" w:rsidRPr="00182F5F">
          <w:rPr>
            <w:rStyle w:val="Hyperlink"/>
            <w:rFonts w:asciiTheme="minorHAnsi" w:hAnsiTheme="minorHAnsi" w:cstheme="minorHAnsi"/>
            <w:lang w:val="el-GR"/>
          </w:rPr>
          <w:t>ιστοσελίδας</w:t>
        </w:r>
      </w:hyperlink>
      <w:r w:rsid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του προγράμματος. Ακολουθεί η φάση αξιολόγησης και επιλογής των δέκα φιναλίστ, οι οποίοι θα συμμετάσχουν σ</w:t>
      </w:r>
      <w:r w:rsidR="007B477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το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="006C1741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προπαρασκευαστικό 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εργαστήρι</w:t>
      </w:r>
      <w:r w:rsidR="007B477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ο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επιχειρηματικής ανάπτυξης και καθοδήγησης</w:t>
      </w:r>
      <w:r w:rsidR="00CF214F" w:rsidRPr="00CF214F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με ειδικούς της αγοράς. Η τελική παρουσίαση και απονομή των βραβείων θα πραγματοποιηθεί στις </w:t>
      </w:r>
      <w:r w:rsidRPr="007B4770">
        <w:rPr>
          <w:rStyle w:val="Strong"/>
          <w:rFonts w:asciiTheme="minorHAnsi" w:hAnsiTheme="minorHAnsi" w:cstheme="minorHAnsi"/>
          <w:color w:val="002060"/>
          <w:lang w:val="el-GR"/>
        </w:rPr>
        <w:t>14 Ιανουαρίου 2026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r w:rsidR="00D947E6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το απόγευμα </w:t>
      </w:r>
      <w:r w:rsidRPr="006B1CA3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στο Ίδρυμα Ευγενίδου στην Αθήνα.</w:t>
      </w:r>
    </w:p>
    <w:p w14:paraId="5FADF99B" w14:textId="51AAF3B4" w:rsidR="002A7C09" w:rsidRPr="007B4770" w:rsidRDefault="002A7C09" w:rsidP="007B4770">
      <w:pPr>
        <w:pStyle w:val="NormalWeb"/>
        <w:jc w:val="both"/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</w:pPr>
      <w:r w:rsidRPr="007B477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Οι διακριθέντες θα λάβουν χρηματικά βραβεία — </w:t>
      </w:r>
      <w:r w:rsidRPr="00895FEF">
        <w:rPr>
          <w:rStyle w:val="Strong"/>
          <w:rFonts w:asciiTheme="minorHAnsi" w:hAnsiTheme="minorHAnsi" w:cstheme="minorHAnsi"/>
          <w:color w:val="002060"/>
          <w:lang w:val="el-GR"/>
        </w:rPr>
        <w:t>2.000 €</w:t>
      </w:r>
      <w:r w:rsidRPr="007B477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για το πρώτο βραβείο, </w:t>
      </w:r>
      <w:r w:rsidRPr="00895FEF">
        <w:rPr>
          <w:rStyle w:val="Strong"/>
          <w:rFonts w:asciiTheme="minorHAnsi" w:hAnsiTheme="minorHAnsi" w:cstheme="minorHAnsi"/>
          <w:color w:val="002060"/>
          <w:lang w:val="el-GR"/>
        </w:rPr>
        <w:t>1.000 €</w:t>
      </w:r>
      <w:r w:rsidRPr="007B477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για το δεύτερο και δωροεπιταγή αξίας </w:t>
      </w:r>
      <w:r w:rsidRPr="00895FEF">
        <w:rPr>
          <w:rStyle w:val="Strong"/>
          <w:rFonts w:asciiTheme="minorHAnsi" w:hAnsiTheme="minorHAnsi" w:cstheme="minorHAnsi"/>
          <w:color w:val="002060"/>
          <w:lang w:val="el-GR"/>
        </w:rPr>
        <w:t>500 €</w:t>
      </w:r>
      <w:r w:rsidRPr="007B477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για το τρίτο — καθώς και πρόσβαση σε θερμοκοιτίδες, mentoring, δικτύωση με επενδυτές και προβολή μέσω των καναλιών επικοινωνίας του </w:t>
      </w:r>
      <w:hyperlink r:id="rId10" w:history="1">
        <w:r w:rsidR="007B4770" w:rsidRPr="00790BE0">
          <w:rPr>
            <w:rStyle w:val="Hyperlink"/>
            <w:rFonts w:asciiTheme="minorHAnsi" w:hAnsiTheme="minorHAnsi" w:cstheme="minorHAnsi"/>
          </w:rPr>
          <w:t>Sydna</w:t>
        </w:r>
        <w:r w:rsidR="007B4770" w:rsidRPr="00790BE0">
          <w:rPr>
            <w:rStyle w:val="Hyperlink"/>
            <w:rFonts w:asciiTheme="minorHAnsi" w:hAnsiTheme="minorHAnsi" w:cstheme="minorHAnsi"/>
            <w:lang w:val="el-GR"/>
          </w:rPr>
          <w:t>-</w:t>
        </w:r>
        <w:r w:rsidR="007B4770" w:rsidRPr="00790BE0">
          <w:rPr>
            <w:rStyle w:val="Hyperlink"/>
            <w:rFonts w:asciiTheme="minorHAnsi" w:hAnsiTheme="minorHAnsi" w:cstheme="minorHAnsi"/>
          </w:rPr>
          <w:t>Startups</w:t>
        </w:r>
      </w:hyperlink>
      <w:r w:rsidRPr="007B4770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. Παράλληλα, όλοι οι φιναλίστ θα ενταχθούν στο ευρύτερο οικοσύστημα καινοτομίας του προγράμματος, αποκτώντας υποστήριξη για την περαιτέρω ανάπτυξη των ιδεών τους.</w:t>
      </w:r>
    </w:p>
    <w:p w14:paraId="4F08005B" w14:textId="0B8754C2" w:rsidR="001F476B" w:rsidRPr="00D30F53" w:rsidRDefault="002A7C09" w:rsidP="00BE3F4B">
      <w:pPr>
        <w:pStyle w:val="NormalWeb"/>
        <w:jc w:val="both"/>
        <w:rPr>
          <w:rFonts w:asciiTheme="minorHAnsi" w:hAnsiTheme="minorHAnsi" w:cstheme="minorHAnsi"/>
          <w:color w:val="002060"/>
          <w:lang w:val="el-GR"/>
        </w:rPr>
      </w:pPr>
      <w:r w:rsidRPr="00062A8C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Οι ενδιαφερόμενοι μπορούν να ενημερωθούν αναλυτικά και να υποβάλουν την αίτησή τους στην επίσημη ιστοσελίδα του προγράμματος</w:t>
      </w:r>
      <w:r w:rsidR="007B4770" w:rsidRPr="00062A8C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>:</w:t>
      </w:r>
      <w:r w:rsidR="00062A8C" w:rsidRPr="00062A8C">
        <w:rPr>
          <w:rStyle w:val="Strong"/>
          <w:rFonts w:asciiTheme="minorHAnsi" w:hAnsiTheme="minorHAnsi" w:cstheme="minorHAnsi"/>
          <w:b w:val="0"/>
          <w:bCs w:val="0"/>
          <w:color w:val="002060"/>
          <w:lang w:val="el-GR"/>
        </w:rPr>
        <w:t xml:space="preserve"> </w:t>
      </w:r>
      <w:hyperlink r:id="rId11" w:history="1">
        <w:r w:rsidR="00062A8C" w:rsidRPr="00062A8C">
          <w:rPr>
            <w:rStyle w:val="Hyperlink"/>
            <w:rFonts w:asciiTheme="minorHAnsi" w:hAnsiTheme="minorHAnsi" w:cstheme="minorHAnsi"/>
            <w:b/>
            <w:bCs/>
            <w:lang w:val="el-GR"/>
          </w:rPr>
          <w:t>https://sydna-startups.gr/1os-diagonismos-dimioyrgikis-k-politistikis-kainotomias/</w:t>
        </w:r>
      </w:hyperlink>
    </w:p>
    <w:sectPr w:rsidR="001F476B" w:rsidRPr="00D30F53" w:rsidSect="00A9734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55" w:right="1800" w:bottom="1701" w:left="1800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7502" w14:textId="77777777" w:rsidR="007350A3" w:rsidRDefault="007350A3" w:rsidP="001B7DC6">
      <w:pPr>
        <w:spacing w:after="0" w:line="240" w:lineRule="auto"/>
      </w:pPr>
      <w:r>
        <w:separator/>
      </w:r>
    </w:p>
  </w:endnote>
  <w:endnote w:type="continuationSeparator" w:id="0">
    <w:p w14:paraId="1435B9E1" w14:textId="77777777" w:rsidR="007350A3" w:rsidRDefault="007350A3" w:rsidP="001B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C3DA" w14:textId="40C2AE46" w:rsidR="00EE5520" w:rsidRDefault="00EE5520">
    <w:pPr>
      <w:pStyle w:val="Footer"/>
    </w:pPr>
    <w:r w:rsidRPr="00EE5520">
      <w:rPr>
        <w:noProof/>
      </w:rPr>
      <w:drawing>
        <wp:anchor distT="0" distB="0" distL="114300" distR="114300" simplePos="0" relativeHeight="251678720" behindDoc="1" locked="0" layoutInCell="1" allowOverlap="1" wp14:anchorId="636D858F" wp14:editId="20DA18F9">
          <wp:simplePos x="0" y="0"/>
          <wp:positionH relativeFrom="column">
            <wp:posOffset>-74930</wp:posOffset>
          </wp:positionH>
          <wp:positionV relativeFrom="paragraph">
            <wp:posOffset>-671830</wp:posOffset>
          </wp:positionV>
          <wp:extent cx="3657600" cy="846455"/>
          <wp:effectExtent l="0" t="0" r="0" b="0"/>
          <wp:wrapTight wrapText="bothSides">
            <wp:wrapPolygon edited="0">
              <wp:start x="0" y="0"/>
              <wp:lineTo x="0" y="20903"/>
              <wp:lineTo x="21488" y="20903"/>
              <wp:lineTo x="21488" y="0"/>
              <wp:lineTo x="0" y="0"/>
            </wp:wrapPolygon>
          </wp:wrapTight>
          <wp:docPr id="1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5520">
      <w:rPr>
        <w:noProof/>
      </w:rPr>
      <w:drawing>
        <wp:anchor distT="0" distB="0" distL="114300" distR="114300" simplePos="0" relativeHeight="251679744" behindDoc="0" locked="0" layoutInCell="1" allowOverlap="1" wp14:anchorId="358DC117" wp14:editId="0D76C7C2">
          <wp:simplePos x="0" y="0"/>
          <wp:positionH relativeFrom="column">
            <wp:posOffset>4210801</wp:posOffset>
          </wp:positionH>
          <wp:positionV relativeFrom="paragraph">
            <wp:posOffset>-591185</wp:posOffset>
          </wp:positionV>
          <wp:extent cx="1281430" cy="598805"/>
          <wp:effectExtent l="0" t="0" r="0" b="0"/>
          <wp:wrapSquare wrapText="bothSides"/>
          <wp:docPr id="18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C0F0" w14:textId="14AFBFDB" w:rsidR="001B7DC6" w:rsidRDefault="00212CDC">
    <w:pPr>
      <w:pStyle w:val="Footer"/>
    </w:pPr>
    <w:r w:rsidRPr="001B7DC6">
      <w:rPr>
        <w:noProof/>
      </w:rPr>
      <w:drawing>
        <wp:anchor distT="0" distB="0" distL="114300" distR="114300" simplePos="0" relativeHeight="251663360" behindDoc="1" locked="0" layoutInCell="1" allowOverlap="1" wp14:anchorId="2BA460D7" wp14:editId="13A71AC7">
          <wp:simplePos x="0" y="0"/>
          <wp:positionH relativeFrom="column">
            <wp:posOffset>-143035</wp:posOffset>
          </wp:positionH>
          <wp:positionV relativeFrom="paragraph">
            <wp:posOffset>-681990</wp:posOffset>
          </wp:positionV>
          <wp:extent cx="3657600" cy="846455"/>
          <wp:effectExtent l="0" t="0" r="0" b="0"/>
          <wp:wrapTight wrapText="bothSides">
            <wp:wrapPolygon edited="0">
              <wp:start x="0" y="0"/>
              <wp:lineTo x="0" y="20903"/>
              <wp:lineTo x="21488" y="20903"/>
              <wp:lineTo x="21488" y="0"/>
              <wp:lineTo x="0" y="0"/>
            </wp:wrapPolygon>
          </wp:wrapTight>
          <wp:docPr id="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DC6">
      <w:rPr>
        <w:noProof/>
      </w:rPr>
      <w:drawing>
        <wp:anchor distT="0" distB="0" distL="114300" distR="114300" simplePos="0" relativeHeight="251664384" behindDoc="0" locked="0" layoutInCell="1" allowOverlap="1" wp14:anchorId="69114D94" wp14:editId="5550E1C9">
          <wp:simplePos x="0" y="0"/>
          <wp:positionH relativeFrom="column">
            <wp:posOffset>4143079</wp:posOffset>
          </wp:positionH>
          <wp:positionV relativeFrom="paragraph">
            <wp:posOffset>-601345</wp:posOffset>
          </wp:positionV>
          <wp:extent cx="1281430" cy="598805"/>
          <wp:effectExtent l="0" t="0" r="0" b="0"/>
          <wp:wrapSquare wrapText="bothSides"/>
          <wp:docPr id="1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CC1E" w14:textId="77777777" w:rsidR="007350A3" w:rsidRDefault="007350A3" w:rsidP="001B7DC6">
      <w:pPr>
        <w:spacing w:after="0" w:line="240" w:lineRule="auto"/>
      </w:pPr>
      <w:r>
        <w:separator/>
      </w:r>
    </w:p>
  </w:footnote>
  <w:footnote w:type="continuationSeparator" w:id="0">
    <w:p w14:paraId="38A12C58" w14:textId="77777777" w:rsidR="007350A3" w:rsidRDefault="007350A3" w:rsidP="001B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C5C5" w14:textId="77777777" w:rsidR="00EE5520" w:rsidRDefault="00EE5520" w:rsidP="00EE5520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34519C4" wp14:editId="7CFA5023">
          <wp:simplePos x="0" y="0"/>
          <wp:positionH relativeFrom="column">
            <wp:posOffset>3195771</wp:posOffset>
          </wp:positionH>
          <wp:positionV relativeFrom="paragraph">
            <wp:posOffset>-346710</wp:posOffset>
          </wp:positionV>
          <wp:extent cx="943725" cy="788362"/>
          <wp:effectExtent l="0" t="0" r="8890" b="0"/>
          <wp:wrapNone/>
          <wp:docPr id="12" name="Εικόνα 12" descr="dimos-palaiou-falir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mos-palaiou-falir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725" cy="788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9E14A0C" wp14:editId="42E28799">
          <wp:simplePos x="0" y="0"/>
          <wp:positionH relativeFrom="column">
            <wp:posOffset>822640</wp:posOffset>
          </wp:positionH>
          <wp:positionV relativeFrom="paragraph">
            <wp:posOffset>-293370</wp:posOffset>
          </wp:positionV>
          <wp:extent cx="828942" cy="690785"/>
          <wp:effectExtent l="0" t="0" r="0" b="0"/>
          <wp:wrapNone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942" cy="69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DC6">
      <w:rPr>
        <w:noProof/>
      </w:rPr>
      <w:drawing>
        <wp:anchor distT="0" distB="0" distL="114300" distR="114300" simplePos="0" relativeHeight="251676672" behindDoc="0" locked="0" layoutInCell="1" allowOverlap="1" wp14:anchorId="0778DF3D" wp14:editId="4318D4CB">
          <wp:simplePos x="0" y="0"/>
          <wp:positionH relativeFrom="column">
            <wp:posOffset>-946785</wp:posOffset>
          </wp:positionH>
          <wp:positionV relativeFrom="paragraph">
            <wp:posOffset>-226695</wp:posOffset>
          </wp:positionV>
          <wp:extent cx="1435100" cy="574040"/>
          <wp:effectExtent l="0" t="0" r="0" b="0"/>
          <wp:wrapSquare wrapText="bothSides"/>
          <wp:docPr id="14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2AA83AFA" wp14:editId="12EB4A63">
          <wp:simplePos x="0" y="0"/>
          <wp:positionH relativeFrom="column">
            <wp:posOffset>1958500</wp:posOffset>
          </wp:positionH>
          <wp:positionV relativeFrom="paragraph">
            <wp:posOffset>-293079</wp:posOffset>
          </wp:positionV>
          <wp:extent cx="860763" cy="719058"/>
          <wp:effectExtent l="0" t="0" r="0" b="5080"/>
          <wp:wrapNone/>
          <wp:docPr id="15" name="Εικόνα 15" descr="dimos-ali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mos-alimo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763" cy="71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699F">
      <w:rPr>
        <w:rFonts w:cstheme="minorHAnsi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679168F7" wp14:editId="5074C3FD">
          <wp:simplePos x="0" y="0"/>
          <wp:positionH relativeFrom="page">
            <wp:posOffset>5751094</wp:posOffset>
          </wp:positionH>
          <wp:positionV relativeFrom="paragraph">
            <wp:posOffset>-295275</wp:posOffset>
          </wp:positionV>
          <wp:extent cx="1655174" cy="719585"/>
          <wp:effectExtent l="0" t="0" r="2540" b="4445"/>
          <wp:wrapNone/>
          <wp:docPr id="16" name="Εικόνα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174" cy="71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0EFEC" w14:textId="77777777" w:rsidR="00EE5520" w:rsidRPr="00EE5520" w:rsidRDefault="00EE5520" w:rsidP="00EE5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30F9" w14:textId="03FC34FB" w:rsidR="001B7DC6" w:rsidRDefault="0091582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D7BA661" wp14:editId="74C73417">
          <wp:simplePos x="0" y="0"/>
          <wp:positionH relativeFrom="column">
            <wp:posOffset>3195771</wp:posOffset>
          </wp:positionH>
          <wp:positionV relativeFrom="paragraph">
            <wp:posOffset>-346710</wp:posOffset>
          </wp:positionV>
          <wp:extent cx="943725" cy="788362"/>
          <wp:effectExtent l="0" t="0" r="8890" b="0"/>
          <wp:wrapNone/>
          <wp:docPr id="4" name="Εικόνα 4" descr="dimos-palaiou-falir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mos-palaiou-falir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725" cy="788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B8D">
      <w:rPr>
        <w:noProof/>
      </w:rPr>
      <w:drawing>
        <wp:anchor distT="0" distB="0" distL="114300" distR="114300" simplePos="0" relativeHeight="251666432" behindDoc="0" locked="0" layoutInCell="1" allowOverlap="1" wp14:anchorId="609A5AD1" wp14:editId="15B037C0">
          <wp:simplePos x="0" y="0"/>
          <wp:positionH relativeFrom="column">
            <wp:posOffset>822640</wp:posOffset>
          </wp:positionH>
          <wp:positionV relativeFrom="paragraph">
            <wp:posOffset>-293370</wp:posOffset>
          </wp:positionV>
          <wp:extent cx="828942" cy="69078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942" cy="69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29B" w:rsidRPr="001B7DC6">
      <w:rPr>
        <w:noProof/>
      </w:rPr>
      <w:drawing>
        <wp:anchor distT="0" distB="0" distL="114300" distR="114300" simplePos="0" relativeHeight="251670528" behindDoc="0" locked="0" layoutInCell="1" allowOverlap="1" wp14:anchorId="28235FCB" wp14:editId="31190935">
          <wp:simplePos x="0" y="0"/>
          <wp:positionH relativeFrom="column">
            <wp:posOffset>-946785</wp:posOffset>
          </wp:positionH>
          <wp:positionV relativeFrom="paragraph">
            <wp:posOffset>-226695</wp:posOffset>
          </wp:positionV>
          <wp:extent cx="1435100" cy="574040"/>
          <wp:effectExtent l="0" t="0" r="0" b="0"/>
          <wp:wrapSquare wrapText="bothSides"/>
          <wp:docPr id="7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29B">
      <w:rPr>
        <w:noProof/>
      </w:rPr>
      <w:drawing>
        <wp:anchor distT="0" distB="0" distL="114300" distR="114300" simplePos="0" relativeHeight="251667456" behindDoc="0" locked="0" layoutInCell="1" allowOverlap="1" wp14:anchorId="0011278D" wp14:editId="23A6E362">
          <wp:simplePos x="0" y="0"/>
          <wp:positionH relativeFrom="column">
            <wp:posOffset>1958500</wp:posOffset>
          </wp:positionH>
          <wp:positionV relativeFrom="paragraph">
            <wp:posOffset>-293079</wp:posOffset>
          </wp:positionV>
          <wp:extent cx="860763" cy="719058"/>
          <wp:effectExtent l="0" t="0" r="0" b="5080"/>
          <wp:wrapNone/>
          <wp:docPr id="8" name="Εικόνα 8" descr="dimos-ali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mos-alimo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763" cy="71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4C5" w:rsidRPr="008E699F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5DA57B6" wp14:editId="59FAF172">
          <wp:simplePos x="0" y="0"/>
          <wp:positionH relativeFrom="page">
            <wp:posOffset>5751094</wp:posOffset>
          </wp:positionH>
          <wp:positionV relativeFrom="paragraph">
            <wp:posOffset>-295275</wp:posOffset>
          </wp:positionV>
          <wp:extent cx="1655174" cy="719585"/>
          <wp:effectExtent l="0" t="0" r="2540" b="4445"/>
          <wp:wrapNone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174" cy="71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01A"/>
    <w:multiLevelType w:val="multilevel"/>
    <w:tmpl w:val="E2D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50316"/>
    <w:multiLevelType w:val="multilevel"/>
    <w:tmpl w:val="47F0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733398">
    <w:abstractNumId w:val="1"/>
  </w:num>
  <w:num w:numId="2" w16cid:durableId="15161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5"/>
    <w:rsid w:val="00001C35"/>
    <w:rsid w:val="000339C0"/>
    <w:rsid w:val="0003429B"/>
    <w:rsid w:val="00047E4B"/>
    <w:rsid w:val="000554CC"/>
    <w:rsid w:val="00062A8C"/>
    <w:rsid w:val="00096AF7"/>
    <w:rsid w:val="000C36CE"/>
    <w:rsid w:val="000D17D3"/>
    <w:rsid w:val="000F455E"/>
    <w:rsid w:val="00107A73"/>
    <w:rsid w:val="00111A3A"/>
    <w:rsid w:val="00146066"/>
    <w:rsid w:val="00182F5F"/>
    <w:rsid w:val="001B7DC6"/>
    <w:rsid w:val="001C4888"/>
    <w:rsid w:val="001F1B10"/>
    <w:rsid w:val="001F476B"/>
    <w:rsid w:val="00212CDC"/>
    <w:rsid w:val="0021709E"/>
    <w:rsid w:val="002A7C09"/>
    <w:rsid w:val="00302467"/>
    <w:rsid w:val="0036497A"/>
    <w:rsid w:val="0037248B"/>
    <w:rsid w:val="00375B6A"/>
    <w:rsid w:val="00381DCD"/>
    <w:rsid w:val="00382B4F"/>
    <w:rsid w:val="00397313"/>
    <w:rsid w:val="003A423F"/>
    <w:rsid w:val="003E22EF"/>
    <w:rsid w:val="00492728"/>
    <w:rsid w:val="004F043E"/>
    <w:rsid w:val="005954DB"/>
    <w:rsid w:val="005D0ED3"/>
    <w:rsid w:val="005D157F"/>
    <w:rsid w:val="005F756F"/>
    <w:rsid w:val="00682392"/>
    <w:rsid w:val="006B1CA3"/>
    <w:rsid w:val="006B5351"/>
    <w:rsid w:val="006C1741"/>
    <w:rsid w:val="006D5B8D"/>
    <w:rsid w:val="006D742D"/>
    <w:rsid w:val="006F4ED6"/>
    <w:rsid w:val="007350A3"/>
    <w:rsid w:val="00741358"/>
    <w:rsid w:val="00790BE0"/>
    <w:rsid w:val="007B4770"/>
    <w:rsid w:val="007C4FA4"/>
    <w:rsid w:val="007E43A2"/>
    <w:rsid w:val="00803345"/>
    <w:rsid w:val="00875A44"/>
    <w:rsid w:val="00877CD4"/>
    <w:rsid w:val="00894113"/>
    <w:rsid w:val="00895FEF"/>
    <w:rsid w:val="00910464"/>
    <w:rsid w:val="00915825"/>
    <w:rsid w:val="00915EDF"/>
    <w:rsid w:val="00972A33"/>
    <w:rsid w:val="009D2F02"/>
    <w:rsid w:val="009D5CE7"/>
    <w:rsid w:val="009F112F"/>
    <w:rsid w:val="009F248D"/>
    <w:rsid w:val="00A024B4"/>
    <w:rsid w:val="00A05944"/>
    <w:rsid w:val="00A4093A"/>
    <w:rsid w:val="00A5533F"/>
    <w:rsid w:val="00A554D6"/>
    <w:rsid w:val="00A97342"/>
    <w:rsid w:val="00AE65AE"/>
    <w:rsid w:val="00B4245F"/>
    <w:rsid w:val="00B521B9"/>
    <w:rsid w:val="00B57429"/>
    <w:rsid w:val="00B816A5"/>
    <w:rsid w:val="00BA37D3"/>
    <w:rsid w:val="00BE3F4B"/>
    <w:rsid w:val="00CF1C4B"/>
    <w:rsid w:val="00CF214F"/>
    <w:rsid w:val="00CF7E17"/>
    <w:rsid w:val="00D01703"/>
    <w:rsid w:val="00D10648"/>
    <w:rsid w:val="00D30F53"/>
    <w:rsid w:val="00D344C5"/>
    <w:rsid w:val="00D52EEB"/>
    <w:rsid w:val="00D9407B"/>
    <w:rsid w:val="00D947E6"/>
    <w:rsid w:val="00DD0D79"/>
    <w:rsid w:val="00DD157E"/>
    <w:rsid w:val="00DD64F8"/>
    <w:rsid w:val="00E140DB"/>
    <w:rsid w:val="00E2736D"/>
    <w:rsid w:val="00E355FC"/>
    <w:rsid w:val="00EA4473"/>
    <w:rsid w:val="00EB03B3"/>
    <w:rsid w:val="00EE5520"/>
    <w:rsid w:val="00EE6A2B"/>
    <w:rsid w:val="00F04675"/>
    <w:rsid w:val="00F075BC"/>
    <w:rsid w:val="00F338BE"/>
    <w:rsid w:val="00F402AB"/>
    <w:rsid w:val="00F41192"/>
    <w:rsid w:val="00F76396"/>
    <w:rsid w:val="00FA70FD"/>
    <w:rsid w:val="00FC0368"/>
    <w:rsid w:val="00FC5A1B"/>
    <w:rsid w:val="00FD31AF"/>
    <w:rsid w:val="00FE1A05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724D4"/>
  <w15:chartTrackingRefBased/>
  <w15:docId w15:val="{2B748CB8-3EEA-4E24-AB73-0F86B9BC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4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D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B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C6"/>
  </w:style>
  <w:style w:type="paragraph" w:styleId="Footer">
    <w:name w:val="footer"/>
    <w:basedOn w:val="Normal"/>
    <w:link w:val="FooterChar"/>
    <w:uiPriority w:val="99"/>
    <w:unhideWhenUsed/>
    <w:rsid w:val="001B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C6"/>
  </w:style>
  <w:style w:type="character" w:styleId="Hyperlink">
    <w:name w:val="Hyperlink"/>
    <w:basedOn w:val="DefaultParagraphFont"/>
    <w:uiPriority w:val="99"/>
    <w:unhideWhenUsed/>
    <w:rsid w:val="00D94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0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4113"/>
    <w:rPr>
      <w:color w:val="954F72" w:themeColor="followedHyperlink"/>
      <w:u w:val="single"/>
    </w:rPr>
  </w:style>
  <w:style w:type="character" w:customStyle="1" w:styleId="oypena">
    <w:name w:val="oypena"/>
    <w:basedOn w:val="DefaultParagraphFont"/>
    <w:rsid w:val="001F476B"/>
  </w:style>
  <w:style w:type="character" w:customStyle="1" w:styleId="Heading2Char">
    <w:name w:val="Heading 2 Char"/>
    <w:basedOn w:val="DefaultParagraphFont"/>
    <w:link w:val="Heading2"/>
    <w:uiPriority w:val="9"/>
    <w:rsid w:val="00E140DB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ms-1">
    <w:name w:val="ms-1"/>
    <w:basedOn w:val="DefaultParagraphFont"/>
    <w:rsid w:val="00E140DB"/>
  </w:style>
  <w:style w:type="character" w:customStyle="1" w:styleId="max-w-15ch">
    <w:name w:val="max-w-[15ch]"/>
    <w:basedOn w:val="DefaultParagraphFont"/>
    <w:rsid w:val="00E1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dna-startups.g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ydna.gr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ydna-startups.gr/1os-diagonismos-dimioyrgikis-k-politistikis-kainotomia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ydna-startup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dna-startups.gr/1os-diagonismos-dimioyrgikis-k-politistikis-kainotomias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Αιμιλία Μαρκάκη</dc:creator>
  <cp:keywords/>
  <dc:description/>
  <cp:lastModifiedBy>Ξανθή</cp:lastModifiedBy>
  <cp:revision>2</cp:revision>
  <dcterms:created xsi:type="dcterms:W3CDTF">2025-10-14T06:36:00Z</dcterms:created>
  <dcterms:modified xsi:type="dcterms:W3CDTF">2025-10-14T06:36:00Z</dcterms:modified>
</cp:coreProperties>
</file>